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2505"/>
        <w:gridCol w:w="2696"/>
        <w:gridCol w:w="1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楷体_GB2312" w:hAnsi="方正楷体_GB2312" w:eastAsia="方正楷体_GB2312" w:cs="方正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2023非挂网耗材清单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使用科室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1kg/桶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总务科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弹性柔面宽胶带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7.5cm*5m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重症医学科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速干免洗手皮肤消毒液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500ml*30瓶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重症医学科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人工呼吸急救复苏球套组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各型号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重症医学科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一次性聚乙烯（PE）薄膜手套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中码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重症医学科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医用纱布块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40*60（棉垫）3块/袋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肿瘤科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75%消毒液（喷剂）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100ml*100(外五层）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一次性使用捆扎止血带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B型  点连式 50条/盒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医学检验科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压力蒸汽灭菌标准生物测试包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BP1321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眼耳鼻咽喉科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一次性医用棉垫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2.5cm*8cm(手术室.耳鼻咽喉科专用)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眼耳鼻咽喉科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医用脱脂纱布块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5*7*8（1块/包）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眼耳鼻咽喉科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紫外线灯管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40W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眼耳鼻咽喉科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次氯酸钠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5L/桶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血液透析室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过氧乙酸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5L/桶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血液透析室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柠檬酸消毒液25%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血液透析室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柠檬酸消毒液50%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5L/桶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血液透析室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熔喷pp棉滤芯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1u-20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血液透析室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一次性使用医用橡胶检查手套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双只小号、中号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血液透析室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医用隔离面罩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面罩式32cm*22cm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血液透析室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医用脱脂纱布块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7cm*9cm8p(2块/包）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血液透析室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消毒湿巾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80P/包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血液透析室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一次性使用便袋（小儿尿袋）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新生儿科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75%酒精消毒液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利器盒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压力蒸汽灭菌化学指示卡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200片/盒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四合一多酶清洗剂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5L/桶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除锈湿纸巾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200*140mm(40抽/桶）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过氧化氢低温等离子体灭菌过程指示胶带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20mm*35m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黄斑清洗剂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2.5L/桶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84消毒液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500g*30瓶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灭菌封包粘胶带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55m*18mm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灭菌化学指示标签（合成纸）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61mm*34mm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灭菌指示包装袋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100m*5.5cm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灭菌指示包装袋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100m*15cm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灭菌指示包装袋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100m*7.5cm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灭菌指示包装袋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100m*10cm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灭菌指示包装袋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100m*20cm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舌钳保护套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紫外线强度指示卡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脱脂棉球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小号250克/包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封口测试纸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100片/盒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压力蒸汽灭菌1小时极速生物指示剂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50支/盒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压力蒸汽灭菌化学测试包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190mm×120mm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压力蒸汽灭菌化学指示标签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506010010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压力蒸汽灭菌化学指示标签专用碳带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110mm*300m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压力蒸汽灭菌极速生物测试包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嗜热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压力蒸汽灭菌极速综合挑战包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15个/箱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压力蒸汽灭菌爬行式化学指示卡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200片/袋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压舌板保护套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8.5mm*9.8mm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医疗器械除锈剂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2.5L/桶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医疗器械碱性清洗剂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医疗器械锐器保护套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2.4mm*4.6mm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医疗器械锐器保护套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1.4mm*3.2mm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医疗器械锐器保护套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4.5mm*7.2mm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医疗器械润滑防锈剂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医用脱脂纱布块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10*10*8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医用无纺布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120*120 60g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医用无纺布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100*100 60g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医用无纺布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80*100 60g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医用无纺布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60*60 50g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医用无纺布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90*90 60g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医用无纺布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80*80 50g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医用无纺布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60*80 50g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医用无纺布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50*50 50g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医用无纺布（洞巾）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50*70 50g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医用鞋套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擦手吸水巾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30cm*35cm 68g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擦手吸水巾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25cm*35cm 68g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不可吸收外科缝线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非吸收性聚酯缝线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非吸收性聚酯缝线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过氧化氢低温等离子灭菌化学指示卡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HC03001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过氧化氢低温等离子体灭菌化学指示包装袋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100mm*100m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过氧化氢低温等离子体灭菌化学指示包装袋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200mm*100m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过氧化氢低温等离子体灭菌化学指示包装袋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300mm*100m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过氧化氢低温等离子体灭菌化学指示胶条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PS9008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过氧化氢低温等离子体灭菌器专用卡匣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4ml*5个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皮肤消毒液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100ml/瓶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3%过氧化氢消毒液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消毒液75%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免洗泡沫外科手消毒液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1L/瓶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纱布块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4*6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碘伏消毒液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无菌手术刀片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各型号（21#、11#、10#、15#）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线锯条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消融电极头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314.150mm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咬嘴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中#气管插管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一次性使用负压吸引球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一次性使用灭菌橡胶外科手套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各型号（8.5、8.0、7.0、7.5、6.5）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一次性使用头皮夹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40只/包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一次性使用洗手刷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过氧化氢低温等离子体灭菌1小时极速生物指示剂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50支/盒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医用纱布绷带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8*600（2卷/包)已灭菌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医用纱布垫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40*40*4纸塑包（2块/包）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医用纱布块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3.5*30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医用手术薄膜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BP45*45型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医用手术薄膜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B-P型30cm*20cm配袋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医用钛夹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医用钛夹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医用脱脂纱布块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手术室用10cm*15cm*8P(显影）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紫外线灯管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30W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组织固定液（含醛型）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输液网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神经外科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医用弹性绷带帽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神经内科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红腹带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单包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砂轮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液体石蜡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医用透气胶带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1.25cm*9.14cm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医用脱脂纱布块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5*7*8（3块/包）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备皮刀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大便标本采集瓶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弹性绷带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自粘型2.5cm*1m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一次性使用输氧面罩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III型(小号)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一次性使用医用棉签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棉签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医用退热贴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120MM*50MM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戊二醛浓度指示卡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A-2型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内镜室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多酶清洗液70508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5L/桶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内镜室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过氧乙酸消毒液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A剂：4.95L/桶，B剂：66ml/瓶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内镜室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戊二醛消毒液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内镜室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一次性使用内窥镜检查包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1型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内镜室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压舌板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A型150mm*17.5mm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门诊导诊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高级分体颈托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股骨粗隆间支具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石膏绷带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15cm*460cm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一次性使用负压引流（吸引)接管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1型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一次性使用输氧面罩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I型(大号)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一次性使用无菌导尿管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双腔气囊儿童用10Fr(3ml-5ml)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一次性使用无菌导尿管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双腔气囊儿童用8Fr(3ml)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医用保护套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110*45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介入导管室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一次性医用床罩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90*200(担架罩)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急诊外科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(过滤器一次性)咬嘴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100个/盒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呼吸与危重症医学科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爱尔碘皮肤消毒液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呼吸与危重症医学科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帆布下肢牵引带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儿童.成人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肱骨干夹板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成人（中）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颈椎牵引带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  儿童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前臂吊带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膝部下肢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一次性医用床罩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120*230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医用被服包（枕套）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45*70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医用高分子夹板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12.5cm*115cm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医用高分子夹板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7.5cm*30cm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医用高分子夹板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7.5cm*90cm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医用脱脂纱布块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10cm*15cm*8(2块灭菌）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自钻骨针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Φ1-6.0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病理标本袋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B型10.5cm*15cm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一次性使用拭子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女用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一次性使用刷套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一次性使用医用棉签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妇科棉签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一次性使用治疗巾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 50*45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超声探头隔离套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52MM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一次性检查手套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单只中号、小号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包埋盒（白色）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HP202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冰乙酸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AR500ml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ar500ml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盖玻片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24*50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甲醛溶液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乙醇消毒液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切片石蜡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58-60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苏木色精染液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无水乙醇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AR500ml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液基细胞保存液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20瓶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液基细胞多色染液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液基细胞染色液返蓝液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液基细胞染色液分化液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液基细胞染色液精染液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200ml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载玻片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A-1型含氯消毒剂浓度试纸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20袋/盒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低值易耗材料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消毒泡腾片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100片/瓶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保洁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uto"/>
        <w:ind w:right="0" w:rightChars="0" w:firstLine="48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D529C1B-67A5-4E88-A778-BB8D9B9C718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C6B1FCA-11F8-4F04-8887-475B37E1D35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  <w:lang w:val="en-US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WY0ZTZiNTQ2NmIyYTZlMzBiY2M2YWI4OWEzYTEifQ=="/>
  </w:docVars>
  <w:rsids>
    <w:rsidRoot w:val="00000000"/>
    <w:rsid w:val="00F374F9"/>
    <w:rsid w:val="08B66FA6"/>
    <w:rsid w:val="1BA21DE1"/>
    <w:rsid w:val="265722E3"/>
    <w:rsid w:val="309E02C8"/>
    <w:rsid w:val="3B033A97"/>
    <w:rsid w:val="4C27642F"/>
    <w:rsid w:val="4E4A3372"/>
    <w:rsid w:val="66507132"/>
    <w:rsid w:val="6C622F81"/>
    <w:rsid w:val="7166231E"/>
    <w:rsid w:val="734A1B1B"/>
    <w:rsid w:val="74E23D56"/>
    <w:rsid w:val="79985D8A"/>
    <w:rsid w:val="7B642F15"/>
    <w:rsid w:val="7C0F3E9F"/>
    <w:rsid w:val="7D31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41"/>
    <w:basedOn w:val="8"/>
    <w:uiPriority w:val="0"/>
    <w:rPr>
      <w:rFonts w:hint="eastAsia" w:ascii="方正楷体_GB2312" w:hAnsi="方正楷体_GB2312" w:eastAsia="方正楷体_GB2312" w:cs="方正楷体_GB2312"/>
      <w:color w:val="000000"/>
      <w:sz w:val="22"/>
      <w:szCs w:val="22"/>
      <w:u w:val="none"/>
    </w:rPr>
  </w:style>
  <w:style w:type="character" w:customStyle="1" w:styleId="11">
    <w:name w:val="font31"/>
    <w:basedOn w:val="8"/>
    <w:uiPriority w:val="0"/>
    <w:rPr>
      <w:rFonts w:hint="eastAsia" w:ascii="方正楷体_GB2312" w:hAnsi="方正楷体_GB2312" w:eastAsia="方正楷体_GB2312" w:cs="方正楷体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600</Words>
  <Characters>664</Characters>
  <Lines>0</Lines>
  <Paragraphs>0</Paragraphs>
  <TotalTime>21</TotalTime>
  <ScaleCrop>false</ScaleCrop>
  <LinksUpToDate>false</LinksUpToDate>
  <CharactersWithSpaces>666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2023-07-06T02:51:00Z</dcterms:created>
  <dc:creator>Administrator</dc:creator>
  <cp:lastModifiedBy>善哉善哉</cp:lastModifiedBy>
  <dcterms:modified xsi:type="dcterms:W3CDTF">2023-12-13T09:24:47Z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CF519699F0CE4A4AB965285C407FFA7F_13</vt:lpwstr>
  </property>
</Properties>
</file>