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0AB97">
      <w:pPr>
        <w:spacing w:before="156" w:beforeLines="50" w:after="156" w:afterLines="50" w:line="660" w:lineRule="exact"/>
        <w:jc w:val="left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4625975</wp:posOffset>
            </wp:positionH>
            <wp:positionV relativeFrom="paragraph">
              <wp:posOffset>-35560</wp:posOffset>
            </wp:positionV>
            <wp:extent cx="465455" cy="465455"/>
            <wp:effectExtent l="0" t="0" r="10795" b="10795"/>
            <wp:wrapNone/>
            <wp:docPr id="184451229" name="图片 1" descr="QR 代码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51229" name="图片 1" descr="QR 代码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711960" cy="3905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42B0374F">
      <w:pPr>
        <w:spacing w:before="156" w:beforeLines="50" w:after="156" w:afterLines="50" w:line="660" w:lineRule="exact"/>
        <w:jc w:val="center"/>
        <w:rPr>
          <w:rFonts w:ascii="方正小标宋简体" w:hAnsi="方正小标宋简体" w:eastAsia="方正小标宋简体"/>
          <w:sz w:val="44"/>
          <w:szCs w:val="44"/>
          <w:lang w:val="zh-TW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zh-TW"/>
        </w:rPr>
        <w:t>设备信息调查表</w:t>
      </w:r>
    </w:p>
    <w:tbl>
      <w:tblPr>
        <w:tblStyle w:val="2"/>
        <w:tblW w:w="9096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6"/>
        <w:gridCol w:w="3330"/>
        <w:gridCol w:w="1960"/>
      </w:tblGrid>
      <w:tr w14:paraId="3855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AAC9">
            <w:pPr>
              <w:spacing w:after="0"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2E01A">
            <w:pPr>
              <w:spacing w:after="0"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填写内容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BFB52">
            <w:pPr>
              <w:spacing w:after="0"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3D92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76AC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产品名称（以医疗器械注册证或备案证名称为准</w:t>
            </w:r>
            <w:r>
              <w:rPr>
                <w:rFonts w:hint="eastAsia" w:ascii="仿宋_GB2312" w:hAnsi="方正仿宋_GBK" w:eastAsia="仿宋_GB2312"/>
                <w:sz w:val="24"/>
                <w:lang w:val="en-US" w:eastAsia="zh-CN"/>
              </w:rPr>
              <w:t>;</w:t>
            </w:r>
            <w:r>
              <w:rPr>
                <w:rFonts w:hint="eastAsia" w:ascii="仿宋_GB2312" w:hAnsi="方正仿宋_GBK" w:eastAsia="仿宋_GB2312"/>
                <w:sz w:val="24"/>
              </w:rPr>
              <w:t>消毒产品以卫生安全评价报告为准）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7EB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147E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007F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0A4E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生产厂家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2A60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08F20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1374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B9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规格型号（医疗器械以注册证或备案证为准）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C499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FAC5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5F24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F507">
            <w:pPr>
              <w:spacing w:after="0" w:line="440" w:lineRule="exact"/>
              <w:jc w:val="both"/>
              <w:rPr>
                <w:rFonts w:hint="default" w:ascii="仿宋_GB2312" w:hAnsi="方正仿宋_GBK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推荐单价</w:t>
            </w:r>
            <w:r>
              <w:rPr>
                <w:rFonts w:hint="eastAsia" w:ascii="仿宋_GB2312" w:hAnsi="方正仿宋_GBK" w:eastAsia="仿宋_GB2312"/>
                <w:sz w:val="24"/>
                <w:lang w:val="en-US" w:eastAsia="zh-CN"/>
              </w:rPr>
              <w:t>(万元）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6B25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47D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5F62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8B2C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设备设计使用年限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9E4C3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D52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2822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8F4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设备保修期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如有未纳入整机保修的易损件，请逐一列举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9C54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2F662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39B5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80F5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是否消毒产品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指已取得卫生安全评价报告的产品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C0275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718F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23F8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EDD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</w:t>
            </w:r>
            <w:bookmarkStart w:id="0" w:name="OLE_LINK13"/>
            <w:r>
              <w:rPr>
                <w:rFonts w:hint="eastAsia" w:ascii="仿宋_GB2312" w:hAnsi="方正仿宋_GBK" w:eastAsia="仿宋_GB2312"/>
                <w:sz w:val="24"/>
              </w:rPr>
              <w:t>特种设备</w:t>
            </w:r>
            <w:bookmarkEnd w:id="0"/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指列入</w:t>
            </w:r>
            <w:r>
              <w:rPr>
                <w:rFonts w:ascii="仿宋_GB2312" w:hAnsi="方正仿宋_GBK" w:eastAsia="仿宋_GB2312"/>
                <w:sz w:val="24"/>
              </w:rPr>
              <w:t>国家质检总局特种设备目录</w:t>
            </w:r>
            <w:r>
              <w:rPr>
                <w:rFonts w:hint="eastAsia" w:ascii="仿宋_GB2312" w:hAnsi="方正仿宋_GBK" w:eastAsia="仿宋_GB2312"/>
                <w:sz w:val="24"/>
              </w:rPr>
              <w:t>的产品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0EC6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49AB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1E4F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0DD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是否射线装置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如是，请填写具体类别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EF0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03F7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0DC5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3FCC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是否使用一次性耗材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  <w:lang w:val="en-US" w:eastAsia="zh-CN"/>
              </w:rPr>
              <w:t>是否挂网</w:t>
            </w:r>
            <w:r>
              <w:rPr>
                <w:rFonts w:hint="eastAsia" w:ascii="仿宋_GB2312" w:hAnsi="方正仿宋_GBK" w:eastAsia="仿宋_GB2312"/>
                <w:sz w:val="24"/>
              </w:rPr>
              <w:t>如有，请填写具体名称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C2C8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62D4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5AF8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28E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bookmarkStart w:id="1" w:name="OLE_LINK19"/>
            <w:r>
              <w:rPr>
                <w:rFonts w:hint="eastAsia" w:ascii="仿宋_GB2312" w:hAnsi="方正仿宋_GBK" w:eastAsia="仿宋_GB2312"/>
                <w:sz w:val="24"/>
              </w:rPr>
              <w:t>是否使用专机专用耗材</w:t>
            </w:r>
            <w:bookmarkEnd w:id="1"/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如有，请填写具体名称及价格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3703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3FEF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4635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45A0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设备主要易损件及价格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016D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135A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5F96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BD5B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bookmarkStart w:id="2" w:name="_Hlk213317801"/>
            <w:r>
              <w:rPr>
                <w:rFonts w:hint="eastAsia" w:ascii="仿宋_GB2312" w:hAnsi="方正仿宋_GBK" w:eastAsia="仿宋_GB2312"/>
                <w:sz w:val="24"/>
              </w:rPr>
              <w:t>设备年度整机保修价格（元）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44C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D050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bookmarkEnd w:id="2"/>
      <w:tr w14:paraId="6DC5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268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场地及环境特殊要求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</w:rPr>
              <w:t>如电源、承重、给排水、防护、温湿度、计量检测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3B5B3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E77C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4D29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F08B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 xml:space="preserve">联系人： </w:t>
            </w:r>
          </w:p>
        </w:tc>
        <w:tc>
          <w:tcPr>
            <w:tcW w:w="5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0EE83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联系电话：</w:t>
            </w:r>
          </w:p>
        </w:tc>
      </w:tr>
    </w:tbl>
    <w:p w14:paraId="3A4E3E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55B33"/>
    <w:rsid w:val="1C65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2026-02-02T11:42:00Z</dcterms:created>
  <dc:creator>迷途老妖</dc:creator>
  <cp:lastModifiedBy>迷途老妖</cp:lastModifiedBy>
  <dcterms:modified xsi:type="dcterms:W3CDTF">2026-02-02T11:44:19Z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702B9689173B4146ABF5F5B7B39FDB54_11</vt:lpwstr>
  </property>
  <property fmtid="{D5CDD505-2E9C-101B-9397-08002B2CF9AE}" pid="4" name="KSOTemplateDocerSaveRecord">
    <vt:lpwstr>eyJoZGlkIjoiZmNkNmVhZTM2ZTgwNGYxOGFkNWNjYTE4Y2RlMzliZGEiLCJ1c2VySWQiOiIzMTIxNTA4OTMifQ==</vt:lpwstr>
  </property>
</Properties>
</file>